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5C" w:rsidRDefault="00F97D5C" w:rsidP="00F97D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97D5C">
        <w:rPr>
          <w:rFonts w:ascii="Times New Roman" w:hAnsi="Times New Roman" w:cs="Times New Roman"/>
          <w:b/>
          <w:sz w:val="28"/>
          <w:szCs w:val="28"/>
        </w:rPr>
        <w:t xml:space="preserve">Инструкция по сборке кровати </w:t>
      </w:r>
      <w:r w:rsidRPr="00F97D5C">
        <w:rPr>
          <w:rFonts w:ascii="Times New Roman" w:hAnsi="Times New Roman" w:cs="Times New Roman"/>
          <w:b/>
          <w:sz w:val="28"/>
          <w:szCs w:val="28"/>
          <w:lang w:val="en-US"/>
        </w:rPr>
        <w:t>YG</w:t>
      </w:r>
      <w:r w:rsidRPr="00F97D5C">
        <w:rPr>
          <w:rFonts w:ascii="Times New Roman" w:hAnsi="Times New Roman" w:cs="Times New Roman"/>
          <w:b/>
          <w:sz w:val="28"/>
          <w:szCs w:val="28"/>
        </w:rPr>
        <w:t>-3  ММ-92, ММ-092</w:t>
      </w:r>
      <w:r w:rsidR="00DA4FC5">
        <w:rPr>
          <w:rFonts w:ascii="Times New Roman" w:hAnsi="Times New Roman" w:cs="Times New Roman"/>
          <w:b/>
          <w:sz w:val="28"/>
          <w:szCs w:val="28"/>
        </w:rPr>
        <w:t>, ММ-092Н</w:t>
      </w:r>
    </w:p>
    <w:p w:rsidR="00F97D5C" w:rsidRDefault="00F97D5C" w:rsidP="00F97D5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5"/>
        <w:gridCol w:w="6346"/>
        <w:gridCol w:w="2800"/>
      </w:tblGrid>
      <w:tr w:rsidR="00F97D5C" w:rsidTr="006E7427">
        <w:trPr>
          <w:trHeight w:val="1678"/>
        </w:trPr>
        <w:tc>
          <w:tcPr>
            <w:tcW w:w="425" w:type="dxa"/>
          </w:tcPr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D5C" w:rsidRPr="00F97D5C" w:rsidRDefault="00F97D5C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46" w:type="dxa"/>
          </w:tcPr>
          <w:p w:rsidR="00F97D5C" w:rsidRDefault="00F97D5C" w:rsidP="006E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74568" cy="1081378"/>
                  <wp:effectExtent l="19050" t="0" r="0" b="0"/>
                  <wp:docPr id="1" name="Рисунок 1" descr="C:\Users\MainUser\Desktop\Сборка YG-3 MM 092 92\DSC_0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nUser\Desktop\Сборка YG-3 MM 092 92\DSC_03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398" cy="108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F97D5C" w:rsidRDefault="00F97D5C" w:rsidP="00F9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C" w:rsidRDefault="00F97D5C" w:rsidP="00F9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C" w:rsidRPr="00F97D5C" w:rsidRDefault="00F97D5C" w:rsidP="00F9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5C">
              <w:rPr>
                <w:rFonts w:ascii="Times New Roman" w:hAnsi="Times New Roman" w:cs="Times New Roman"/>
                <w:sz w:val="24"/>
                <w:szCs w:val="24"/>
              </w:rPr>
              <w:t>Установите ложемент на ровную поверхность ложем вниз</w:t>
            </w:r>
          </w:p>
        </w:tc>
      </w:tr>
      <w:tr w:rsidR="00F97D5C" w:rsidTr="006E7427">
        <w:tc>
          <w:tcPr>
            <w:tcW w:w="425" w:type="dxa"/>
          </w:tcPr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D5C" w:rsidRDefault="00F97D5C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46" w:type="dxa"/>
          </w:tcPr>
          <w:p w:rsidR="00F97D5C" w:rsidRPr="00F97D5C" w:rsidRDefault="00D71214" w:rsidP="006E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61.05pt;margin-top:130.1pt;width:123.5pt;height:50.7pt;flip:x;z-index:251658240;mso-position-horizontal-relative:text;mso-position-vertical-relative:text" o:connectortype="straight" strokecolor="red">
                  <v:stroke endarrow="block"/>
                </v:shape>
              </w:pict>
            </w:r>
            <w:r w:rsidR="00F97D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2143" cy="3073039"/>
                  <wp:effectExtent l="19050" t="0" r="4307" b="0"/>
                  <wp:docPr id="2" name="Рисунок 2" descr="C:\Users\MainUser\Desktop\Сборка YG-3 MM 092 92\DSC_0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inUser\Desktop\Сборка YG-3 MM 092 92\DSC_0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113" cy="307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F97D5C" w:rsidRDefault="00F97D5C" w:rsidP="00F9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C" w:rsidRDefault="00F97D5C" w:rsidP="00F9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C" w:rsidRDefault="00F97D5C" w:rsidP="00F9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C" w:rsidRDefault="00F97D5C" w:rsidP="00F9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C" w:rsidRDefault="00F97D5C" w:rsidP="00F9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C" w:rsidRDefault="00F97D5C" w:rsidP="00F9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C" w:rsidRPr="00F97D5C" w:rsidRDefault="00F97D5C" w:rsidP="00F9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5C">
              <w:rPr>
                <w:rFonts w:ascii="Times New Roman" w:hAnsi="Times New Roman" w:cs="Times New Roman"/>
                <w:sz w:val="24"/>
                <w:szCs w:val="24"/>
              </w:rPr>
              <w:t>Прикрепите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ножки кровати к раме при помощи болтов как показано на фото</w:t>
            </w:r>
          </w:p>
        </w:tc>
      </w:tr>
      <w:tr w:rsidR="00F97D5C" w:rsidTr="006E7427">
        <w:tc>
          <w:tcPr>
            <w:tcW w:w="425" w:type="dxa"/>
          </w:tcPr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D5C" w:rsidRDefault="00F97D5C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46" w:type="dxa"/>
          </w:tcPr>
          <w:p w:rsidR="00F97D5C" w:rsidRDefault="00D71214" w:rsidP="006E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129.1pt;margin-top:142.45pt;width:189.75pt;height:0;flip:x;z-index:251660288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239.95pt;margin-top:78.55pt;width:78.9pt;height:63.9pt;flip:x y;z-index:251659264;mso-position-horizontal-relative:text;mso-position-vertical-relative:text" o:connectortype="straight" strokecolor="red">
                  <v:stroke endarrow="block"/>
                </v:shape>
              </w:pict>
            </w:r>
            <w:r w:rsidR="00F97D5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40406" cy="2687541"/>
                  <wp:effectExtent l="19050" t="0" r="2894" b="0"/>
                  <wp:docPr id="3" name="Рисунок 3" descr="C:\Users\MainUser\Desktop\Сборка YG-3 MM 092 92\DSC_0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inUser\Desktop\Сборка YG-3 MM 092 92\DSC_0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816" cy="2690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C" w:rsidRDefault="00F97D5C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D5C">
              <w:rPr>
                <w:rFonts w:ascii="Times New Roman" w:hAnsi="Times New Roman" w:cs="Times New Roman"/>
                <w:sz w:val="24"/>
                <w:szCs w:val="24"/>
              </w:rPr>
              <w:t>Установите направляющие для туалетного устройства</w:t>
            </w:r>
          </w:p>
        </w:tc>
      </w:tr>
      <w:tr w:rsidR="00F97D5C" w:rsidTr="006E7427">
        <w:tc>
          <w:tcPr>
            <w:tcW w:w="425" w:type="dxa"/>
          </w:tcPr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D5C" w:rsidRDefault="00182AA1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46" w:type="dxa"/>
          </w:tcPr>
          <w:p w:rsidR="00F97D5C" w:rsidRDefault="00D71214" w:rsidP="006E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14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95.3pt;margin-top:118.1pt;width:245pt;height:0;flip:x;z-index:251661312;mso-position-horizontal-relative:text;mso-position-vertical-relative:text" o:connectortype="straight" strokecolor="red" strokeweight="1pt">
                  <v:stroke endarrow="block"/>
                  <v:shadow type="perspective" color="#622423 [1605]" offset="1pt" offset2="-3p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107.85pt;margin-top:118.1pt;width:232.45pt;height:26.9pt;flip:x;z-index:251662336;mso-position-horizontal-relative:text;mso-position-vertical-relative:text" o:connectortype="straight" strokecolor="red">
                  <v:stroke endarrow="block"/>
                </v:shape>
              </w:pict>
            </w:r>
            <w:r w:rsidR="00182AA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96158" cy="2226365"/>
                  <wp:effectExtent l="19050" t="0" r="0" b="0"/>
                  <wp:docPr id="4" name="Рисунок 4" descr="C:\Users\MainUser\Desktop\Сборка YG-3 MM 092 92\DSC_0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inUser\Desktop\Сборка YG-3 MM 092 92\DSC_03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12" cy="2231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C" w:rsidRDefault="00182AA1" w:rsidP="00182A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A1">
              <w:rPr>
                <w:rFonts w:ascii="Times New Roman" w:hAnsi="Times New Roman" w:cs="Times New Roman"/>
                <w:sz w:val="24"/>
                <w:szCs w:val="24"/>
              </w:rPr>
              <w:t xml:space="preserve">Вставьте втулки в держатель туалетного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судна</w:t>
            </w:r>
          </w:p>
        </w:tc>
      </w:tr>
      <w:tr w:rsidR="00F97D5C" w:rsidTr="006E7427">
        <w:tc>
          <w:tcPr>
            <w:tcW w:w="425" w:type="dxa"/>
          </w:tcPr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D5C" w:rsidRDefault="00182AA1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46" w:type="dxa"/>
          </w:tcPr>
          <w:p w:rsidR="00F97D5C" w:rsidRDefault="00D71214" w:rsidP="006E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203pt;margin-top:26.85pt;width:123.95pt;height:74.5pt;flip:x;z-index:251664384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157.3pt;margin-top:26.85pt;width:169.65pt;height:35.65pt;flip:x;z-index:251663360;mso-position-horizontal-relative:text;mso-position-vertical-relative:text" o:connectortype="straight" strokecolor="red">
                  <v:stroke endarrow="block"/>
                </v:shape>
              </w:pict>
            </w:r>
            <w:r w:rsidR="00182AA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04595" cy="2211345"/>
                  <wp:effectExtent l="19050" t="0" r="0" b="0"/>
                  <wp:docPr id="5" name="Рисунок 5" descr="C:\Users\MainUser\Desktop\Сборка YG-3 MM 092 92\DSC_0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inUser\Desktop\Сборка YG-3 MM 092 92\DSC_0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898" cy="221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C" w:rsidRDefault="00182AA1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A1">
              <w:rPr>
                <w:rFonts w:ascii="Times New Roman" w:hAnsi="Times New Roman" w:cs="Times New Roman"/>
                <w:sz w:val="24"/>
                <w:szCs w:val="24"/>
              </w:rPr>
              <w:t>Установите держатель туалетного судна в направляющие и закрепите его с приводом</w:t>
            </w:r>
          </w:p>
        </w:tc>
      </w:tr>
      <w:tr w:rsidR="00F97D5C" w:rsidTr="006E7427">
        <w:tc>
          <w:tcPr>
            <w:tcW w:w="425" w:type="dxa"/>
          </w:tcPr>
          <w:p w:rsidR="006E7427" w:rsidRDefault="006E7427" w:rsidP="006E7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6E7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6E7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D5C" w:rsidRDefault="00182AA1" w:rsidP="006E7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46" w:type="dxa"/>
          </w:tcPr>
          <w:p w:rsidR="00F97D5C" w:rsidRDefault="00182AA1" w:rsidP="006E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18348" cy="1376473"/>
                  <wp:effectExtent l="19050" t="0" r="0" b="0"/>
                  <wp:docPr id="6" name="Рисунок 6" descr="C:\Users\MainUser\Desktop\Сборка YG-3 MM 092 92\DSC_0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inUser\Desktop\Сборка YG-3 MM 092 92\DSC_03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108" cy="1378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C" w:rsidRDefault="00182AA1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A1">
              <w:rPr>
                <w:rFonts w:ascii="Times New Roman" w:hAnsi="Times New Roman" w:cs="Times New Roman"/>
                <w:sz w:val="24"/>
                <w:szCs w:val="24"/>
              </w:rPr>
              <w:t>Установите кровать на колёса</w:t>
            </w:r>
          </w:p>
        </w:tc>
      </w:tr>
      <w:tr w:rsidR="00F97D5C" w:rsidTr="006E7427">
        <w:tc>
          <w:tcPr>
            <w:tcW w:w="425" w:type="dxa"/>
          </w:tcPr>
          <w:p w:rsidR="006E7427" w:rsidRDefault="006E7427" w:rsidP="006E7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6E7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6E7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6E7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D5C" w:rsidRDefault="00182AA1" w:rsidP="006E7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46" w:type="dxa"/>
          </w:tcPr>
          <w:p w:rsidR="00F97D5C" w:rsidRDefault="00182AA1" w:rsidP="006E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49140" cy="1701579"/>
                  <wp:effectExtent l="19050" t="0" r="3660" b="0"/>
                  <wp:docPr id="7" name="Рисунок 7" descr="C:\Users\MainUser\Desktop\Сборка YG-3 MM 092 92\DSC_0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inUser\Desktop\Сборка YG-3 MM 092 92\DSC_0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970" cy="1707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1" w:rsidRDefault="00182AA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C" w:rsidRDefault="00182AA1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A1">
              <w:rPr>
                <w:rFonts w:ascii="Times New Roman" w:hAnsi="Times New Roman" w:cs="Times New Roman"/>
                <w:sz w:val="24"/>
                <w:szCs w:val="24"/>
              </w:rPr>
              <w:t>Закрепите спинки на торцах кровати</w:t>
            </w:r>
          </w:p>
        </w:tc>
      </w:tr>
      <w:tr w:rsidR="00F97D5C" w:rsidTr="006E7427">
        <w:tc>
          <w:tcPr>
            <w:tcW w:w="425" w:type="dxa"/>
          </w:tcPr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D5C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46" w:type="dxa"/>
          </w:tcPr>
          <w:p w:rsidR="00F97D5C" w:rsidRDefault="00D71214" w:rsidP="006E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271.25pt;margin-top:112pt;width:103.95pt;height:21.95pt;flip:x y;z-index:251665408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154.8pt;margin-top:112pt;width:220.4pt;height:21.95pt;flip:x y;z-index:251666432;mso-position-horizontal-relative:text;mso-position-vertical-relative:text" o:connectortype="straight" strokecolor="red">
                  <v:stroke endarrow="block"/>
                </v:shape>
              </w:pict>
            </w:r>
            <w:r w:rsidR="006E7427" w:rsidRPr="006E742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74583" cy="2154803"/>
                  <wp:effectExtent l="19050" t="0" r="6867" b="0"/>
                  <wp:docPr id="10" name="Рисунок 8" descr="C:\Users\MainUser\Desktop\Сборка YG-3 MM 092 92\DSC_0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inUser\Desktop\Сборка YG-3 MM 092 92\DSC_0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4585" cy="2154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6E7427" w:rsidRDefault="006E7427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C" w:rsidRDefault="00182AA1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AA1">
              <w:rPr>
                <w:rFonts w:ascii="Times New Roman" w:hAnsi="Times New Roman" w:cs="Times New Roman"/>
                <w:sz w:val="24"/>
                <w:szCs w:val="24"/>
              </w:rPr>
              <w:t>Прикрепите боковые ограждения к раме кровати при помощи болтов</w:t>
            </w:r>
          </w:p>
        </w:tc>
      </w:tr>
      <w:tr w:rsidR="006E7427" w:rsidTr="006E7427">
        <w:tc>
          <w:tcPr>
            <w:tcW w:w="425" w:type="dxa"/>
          </w:tcPr>
          <w:p w:rsidR="006E7427" w:rsidRDefault="006E7427" w:rsidP="00F9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46" w:type="dxa"/>
          </w:tcPr>
          <w:p w:rsidR="006E7427" w:rsidRDefault="006E7427" w:rsidP="006E742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79809" cy="2393343"/>
                  <wp:effectExtent l="19050" t="0" r="1491" b="0"/>
                  <wp:docPr id="11" name="Рисунок 9" descr="C:\Users\MainUser\Desktop\YG-3\DSC_0405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inUser\Desktop\YG-3\DSC_0405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809" cy="2393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6E7427" w:rsidRDefault="006E7427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27" w:rsidRDefault="006E7427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71" w:rsidRDefault="00047F71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раму для подтягивания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стойку в специальные отверстия на раме кровати. В</w:t>
            </w:r>
            <w:r w:rsidR="006E7427">
              <w:rPr>
                <w:rFonts w:ascii="Times New Roman" w:hAnsi="Times New Roman" w:cs="Times New Roman"/>
                <w:sz w:val="24"/>
                <w:szCs w:val="24"/>
              </w:rPr>
              <w:t xml:space="preserve">ставьте вилку в розетку и проверьте работу дистанционного пульта. </w:t>
            </w:r>
          </w:p>
          <w:p w:rsidR="006E7427" w:rsidRDefault="006E7427" w:rsidP="00F9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Кровать готова к работе</w:t>
            </w:r>
          </w:p>
        </w:tc>
      </w:tr>
    </w:tbl>
    <w:p w:rsidR="00F97D5C" w:rsidRDefault="00F97D5C" w:rsidP="00F97D5C">
      <w:pPr>
        <w:rPr>
          <w:rFonts w:ascii="Times New Roman" w:hAnsi="Times New Roman" w:cs="Times New Roman"/>
          <w:b/>
          <w:sz w:val="28"/>
          <w:szCs w:val="28"/>
        </w:rPr>
      </w:pPr>
    </w:p>
    <w:p w:rsidR="00F73683" w:rsidRDefault="00F73683" w:rsidP="00F736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683" w:rsidRDefault="00F73683" w:rsidP="00F736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683" w:rsidRDefault="00F73683" w:rsidP="00F736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683" w:rsidRDefault="00F73683" w:rsidP="00F736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683" w:rsidRDefault="00F73683" w:rsidP="00F736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683" w:rsidRDefault="00F73683" w:rsidP="00F736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683" w:rsidRDefault="00F73683" w:rsidP="00F736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683" w:rsidRDefault="00F73683" w:rsidP="00F736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683" w:rsidRDefault="00F73683" w:rsidP="00F736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683" w:rsidRDefault="00F73683" w:rsidP="00F736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683" w:rsidRDefault="00F73683" w:rsidP="00F736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683" w:rsidRPr="000F2563" w:rsidRDefault="00F73683" w:rsidP="00F736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56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Руководство по эксплуатации </w:t>
      </w:r>
    </w:p>
    <w:p w:rsidR="00F73683" w:rsidRPr="000F2563" w:rsidRDefault="00F73683" w:rsidP="00F736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563">
        <w:rPr>
          <w:rFonts w:ascii="Times New Roman" w:hAnsi="Times New Roman" w:cs="Times New Roman"/>
          <w:b/>
          <w:sz w:val="32"/>
          <w:szCs w:val="32"/>
        </w:rPr>
        <w:t xml:space="preserve">пульта управления  кровати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YG</w:t>
      </w:r>
      <w:r w:rsidRPr="006C3A24">
        <w:rPr>
          <w:rFonts w:ascii="Times New Roman" w:hAnsi="Times New Roman" w:cs="Times New Roman"/>
          <w:b/>
          <w:sz w:val="32"/>
          <w:szCs w:val="32"/>
        </w:rPr>
        <w:t>-3</w:t>
      </w:r>
      <w:r w:rsidRPr="000F2563">
        <w:rPr>
          <w:rFonts w:ascii="Times New Roman" w:hAnsi="Times New Roman" w:cs="Times New Roman"/>
          <w:b/>
          <w:sz w:val="32"/>
          <w:szCs w:val="32"/>
        </w:rPr>
        <w:t>(MM-</w:t>
      </w:r>
      <w:r w:rsidRPr="006C3A24">
        <w:rPr>
          <w:rFonts w:ascii="Times New Roman" w:hAnsi="Times New Roman" w:cs="Times New Roman"/>
          <w:b/>
          <w:sz w:val="32"/>
          <w:szCs w:val="32"/>
        </w:rPr>
        <w:t>92</w:t>
      </w:r>
      <w:r>
        <w:rPr>
          <w:rFonts w:ascii="Times New Roman" w:hAnsi="Times New Roman" w:cs="Times New Roman"/>
          <w:b/>
          <w:sz w:val="32"/>
          <w:szCs w:val="32"/>
        </w:rPr>
        <w:t>, 092</w:t>
      </w:r>
      <w:r w:rsidR="00DA4FC5">
        <w:rPr>
          <w:rFonts w:ascii="Times New Roman" w:hAnsi="Times New Roman" w:cs="Times New Roman"/>
          <w:b/>
          <w:sz w:val="32"/>
          <w:szCs w:val="32"/>
        </w:rPr>
        <w:t>, 092Н</w:t>
      </w:r>
      <w:r w:rsidRPr="000F2563"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:rsidR="00F73683" w:rsidRDefault="00F73683" w:rsidP="00F7368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2399665</wp:posOffset>
            </wp:positionH>
            <wp:positionV relativeFrom="margin">
              <wp:posOffset>874395</wp:posOffset>
            </wp:positionV>
            <wp:extent cx="1546225" cy="4323080"/>
            <wp:effectExtent l="19050" t="0" r="0" b="0"/>
            <wp:wrapSquare wrapText="bothSides"/>
            <wp:docPr id="12" name="Рисунок 1" descr="C:\Users\MainUser\Downloads\DSC_0572-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User\Downloads\DSC_0572-min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3524" t="8864" r="23408" b="10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432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683" w:rsidRPr="00FD342B" w:rsidRDefault="00D71214" w:rsidP="00F73683">
      <w:pPr>
        <w:rPr>
          <w:sz w:val="32"/>
          <w:szCs w:val="32"/>
        </w:rPr>
      </w:pPr>
      <w:r w:rsidRPr="00D71214">
        <w:rPr>
          <w:b/>
          <w:noProof/>
          <w:sz w:val="32"/>
          <w:szCs w:val="32"/>
          <w:lang w:eastAsia="ru-RU"/>
        </w:rPr>
        <w:pict>
          <v:oval id="_x0000_s1037" style="position:absolute;margin-left:255.6pt;margin-top:7.75pt;width:7.95pt;height:7.95pt;z-index:251684864" fillcolor="#0070c0" stroked="f" strokecolor="red" strokeweight=".25pt">
            <v:fill color2="#0070c0" rotate="t" angle="-45" focusposition=".5,.5" focussize="" type="gradientRadial"/>
          </v:oval>
        </w:pict>
      </w:r>
      <w:r>
        <w:rPr>
          <w:noProof/>
          <w:sz w:val="32"/>
          <w:szCs w:val="32"/>
          <w:lang w:eastAsia="ru-RU"/>
        </w:rPr>
        <w:pict>
          <v:oval id="_x0000_s1036" style="position:absolute;margin-left:236.75pt;margin-top:7.75pt;width:7.95pt;height:7.8pt;z-index:251683840" fillcolor="red" stroked="f" strokecolor="red"/>
        </w:pict>
      </w:r>
    </w:p>
    <w:p w:rsidR="00F73683" w:rsidRPr="00FD342B" w:rsidRDefault="00F73683" w:rsidP="00F73683">
      <w:pPr>
        <w:rPr>
          <w:sz w:val="32"/>
          <w:szCs w:val="32"/>
        </w:rPr>
      </w:pPr>
    </w:p>
    <w:p w:rsidR="00F73683" w:rsidRPr="00FD342B" w:rsidRDefault="00F73683" w:rsidP="00F73683">
      <w:pPr>
        <w:rPr>
          <w:sz w:val="32"/>
          <w:szCs w:val="32"/>
        </w:rPr>
      </w:pPr>
    </w:p>
    <w:p w:rsidR="00F73683" w:rsidRPr="00FD342B" w:rsidRDefault="00F73683" w:rsidP="00F73683">
      <w:pPr>
        <w:rPr>
          <w:sz w:val="32"/>
          <w:szCs w:val="32"/>
        </w:rPr>
      </w:pPr>
    </w:p>
    <w:p w:rsidR="00F73683" w:rsidRPr="00FD342B" w:rsidRDefault="00F73683" w:rsidP="00F73683">
      <w:pPr>
        <w:rPr>
          <w:sz w:val="32"/>
          <w:szCs w:val="32"/>
        </w:rPr>
      </w:pPr>
    </w:p>
    <w:p w:rsidR="00F73683" w:rsidRDefault="00F73683" w:rsidP="00F73683">
      <w:pPr>
        <w:rPr>
          <w:sz w:val="32"/>
          <w:szCs w:val="32"/>
        </w:rPr>
      </w:pPr>
    </w:p>
    <w:p w:rsidR="00F73683" w:rsidRPr="00FD342B" w:rsidRDefault="00F73683" w:rsidP="00F73683">
      <w:pPr>
        <w:rPr>
          <w:sz w:val="32"/>
          <w:szCs w:val="32"/>
        </w:rPr>
      </w:pPr>
    </w:p>
    <w:p w:rsidR="00F73683" w:rsidRDefault="00F73683" w:rsidP="00F73683">
      <w:pPr>
        <w:rPr>
          <w:sz w:val="32"/>
          <w:szCs w:val="32"/>
        </w:rPr>
      </w:pPr>
    </w:p>
    <w:p w:rsidR="00F73683" w:rsidRDefault="00F73683" w:rsidP="00F73683">
      <w:pPr>
        <w:tabs>
          <w:tab w:val="left" w:pos="6348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73683" w:rsidRDefault="00F73683" w:rsidP="00F73683">
      <w:pPr>
        <w:tabs>
          <w:tab w:val="left" w:pos="6348"/>
        </w:tabs>
        <w:rPr>
          <w:rFonts w:ascii="Times New Roman" w:hAnsi="Times New Roman" w:cs="Times New Roman"/>
          <w:sz w:val="24"/>
          <w:szCs w:val="24"/>
        </w:rPr>
      </w:pPr>
    </w:p>
    <w:p w:rsidR="00F73683" w:rsidRDefault="00F73683" w:rsidP="00F73683">
      <w:pPr>
        <w:tabs>
          <w:tab w:val="left" w:pos="6348"/>
        </w:tabs>
        <w:rPr>
          <w:rFonts w:ascii="Times New Roman" w:hAnsi="Times New Roman" w:cs="Times New Roman"/>
          <w:sz w:val="24"/>
          <w:szCs w:val="24"/>
        </w:rPr>
      </w:pPr>
    </w:p>
    <w:p w:rsidR="00F73683" w:rsidRDefault="00F73683" w:rsidP="00F73683">
      <w:pPr>
        <w:tabs>
          <w:tab w:val="left" w:pos="6348"/>
        </w:tabs>
        <w:rPr>
          <w:rFonts w:ascii="Times New Roman" w:hAnsi="Times New Roman" w:cs="Times New Roman"/>
          <w:sz w:val="24"/>
          <w:szCs w:val="24"/>
        </w:rPr>
      </w:pPr>
    </w:p>
    <w:p w:rsidR="00F73683" w:rsidRDefault="00F73683" w:rsidP="00F73683">
      <w:pPr>
        <w:tabs>
          <w:tab w:val="left" w:pos="6348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3076">
        <w:rPr>
          <w:rFonts w:ascii="Times New Roman" w:hAnsi="Times New Roman" w:cs="Times New Roman"/>
          <w:b/>
          <w:color w:val="FF0000"/>
          <w:sz w:val="32"/>
          <w:szCs w:val="32"/>
        </w:rPr>
        <w:t>Важно!</w:t>
      </w:r>
    </w:p>
    <w:p w:rsidR="00F73683" w:rsidRPr="00E61677" w:rsidRDefault="00F73683" w:rsidP="00F73683">
      <w:pPr>
        <w:tabs>
          <w:tab w:val="left" w:pos="6348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E57E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4445</wp:posOffset>
            </wp:positionV>
            <wp:extent cx="943610" cy="942975"/>
            <wp:effectExtent l="19050" t="0" r="8890" b="0"/>
            <wp:wrapSquare wrapText="bothSides"/>
            <wp:docPr id="13" name="Рисунок 1" descr="http://www.seroka.com/wp-content/uploads/2014/03/iStock_000016534056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roka.com/wp-content/uploads/2014/03/iStock_000016534056Mediu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677">
        <w:rPr>
          <w:rFonts w:ascii="Times New Roman" w:hAnsi="Times New Roman" w:cs="Times New Roman"/>
          <w:color w:val="FF0000"/>
          <w:sz w:val="24"/>
          <w:szCs w:val="24"/>
        </w:rPr>
        <w:t>Протирать пульт управления следует при отключенном питании кровати слегка влажной тряпкой.</w:t>
      </w:r>
    </w:p>
    <w:p w:rsidR="00F73683" w:rsidRPr="00E61677" w:rsidRDefault="00F73683" w:rsidP="00F73683">
      <w:pPr>
        <w:tabs>
          <w:tab w:val="left" w:pos="6348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E61677">
        <w:rPr>
          <w:rFonts w:ascii="Times New Roman" w:hAnsi="Times New Roman" w:cs="Times New Roman"/>
          <w:color w:val="FF0000"/>
          <w:sz w:val="24"/>
          <w:szCs w:val="24"/>
        </w:rPr>
        <w:t xml:space="preserve"> Не протирайте пульт жидкостями, имеющими в своей основе бензин, растворители или ацетон.</w:t>
      </w:r>
    </w:p>
    <w:p w:rsidR="00F73683" w:rsidRPr="00E61677" w:rsidRDefault="00F73683" w:rsidP="00F73683">
      <w:pPr>
        <w:tabs>
          <w:tab w:val="left" w:pos="6348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E61677">
        <w:rPr>
          <w:rFonts w:ascii="Times New Roman" w:hAnsi="Times New Roman" w:cs="Times New Roman"/>
          <w:color w:val="FF0000"/>
          <w:sz w:val="24"/>
          <w:szCs w:val="24"/>
        </w:rPr>
        <w:t xml:space="preserve"> Избегайте попадания пульта управления в воду.</w:t>
      </w:r>
    </w:p>
    <w:p w:rsidR="00F73683" w:rsidRPr="00E61677" w:rsidRDefault="00F73683" w:rsidP="00F73683">
      <w:pPr>
        <w:tabs>
          <w:tab w:val="left" w:pos="6348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E61677">
        <w:rPr>
          <w:rFonts w:ascii="Times New Roman" w:hAnsi="Times New Roman" w:cs="Times New Roman"/>
          <w:color w:val="FF0000"/>
          <w:sz w:val="24"/>
          <w:szCs w:val="24"/>
        </w:rPr>
        <w:t xml:space="preserve"> Избегайте чрезмерного натяжения, перекручивания или повреждения защитной оплетки провода пульта управления.</w:t>
      </w:r>
    </w:p>
    <w:p w:rsidR="00F73683" w:rsidRDefault="00F73683" w:rsidP="00F73683">
      <w:pPr>
        <w:tabs>
          <w:tab w:val="left" w:pos="6348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E61677">
        <w:rPr>
          <w:rFonts w:ascii="Times New Roman" w:hAnsi="Times New Roman" w:cs="Times New Roman"/>
          <w:color w:val="FF0000"/>
          <w:sz w:val="24"/>
          <w:szCs w:val="24"/>
        </w:rPr>
        <w:t xml:space="preserve">При повреждении пульта, не пытайтесь заменить или починить его самостоятельно. Для Вашей безопасности и из условий взаимозаменяемости деталей, ремонт и обслуживание продукции может быть произведен в компании </w:t>
      </w:r>
      <w:r w:rsidRPr="00E61677">
        <w:rPr>
          <w:rFonts w:ascii="Times New Roman" w:hAnsi="Times New Roman" w:cs="Times New Roman"/>
          <w:b/>
          <w:color w:val="FF0000"/>
          <w:sz w:val="24"/>
          <w:szCs w:val="24"/>
        </w:rPr>
        <w:t>ООО «Медтехника МОСКВА»</w:t>
      </w:r>
      <w:r w:rsidRPr="00E61677">
        <w:rPr>
          <w:rFonts w:ascii="Times New Roman" w:hAnsi="Times New Roman" w:cs="Times New Roman"/>
          <w:color w:val="FF0000"/>
          <w:sz w:val="24"/>
          <w:szCs w:val="24"/>
        </w:rPr>
        <w:t xml:space="preserve"> с применением только оригинальных запчастей и деталей. </w:t>
      </w:r>
    </w:p>
    <w:p w:rsidR="00F73683" w:rsidRDefault="00F73683" w:rsidP="00F73683">
      <w:pPr>
        <w:tabs>
          <w:tab w:val="left" w:pos="6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более легкого использования пульт управления  снабжен кнопками с поясняющими пиктограммами. Кнопки снабжены светодиодной подсветкой для работы в темное время суток без включения освещения.</w:t>
      </w:r>
    </w:p>
    <w:p w:rsidR="00F73683" w:rsidRPr="00E61677" w:rsidRDefault="00F73683" w:rsidP="00F73683">
      <w:pPr>
        <w:tabs>
          <w:tab w:val="left" w:pos="6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677">
        <w:rPr>
          <w:rFonts w:ascii="Times New Roman" w:hAnsi="Times New Roman" w:cs="Times New Roman"/>
          <w:b/>
          <w:sz w:val="24"/>
          <w:szCs w:val="24"/>
        </w:rPr>
        <w:t xml:space="preserve">Обозначение и расшифровка  </w:t>
      </w:r>
      <w:r>
        <w:rPr>
          <w:rFonts w:ascii="Times New Roman" w:hAnsi="Times New Roman" w:cs="Times New Roman"/>
          <w:b/>
          <w:sz w:val="24"/>
          <w:szCs w:val="24"/>
        </w:rPr>
        <w:t>индикаторов</w:t>
      </w:r>
    </w:p>
    <w:tbl>
      <w:tblPr>
        <w:tblStyle w:val="a3"/>
        <w:tblW w:w="0" w:type="auto"/>
        <w:tblLook w:val="04A0"/>
      </w:tblPr>
      <w:tblGrid>
        <w:gridCol w:w="4820"/>
        <w:gridCol w:w="4751"/>
      </w:tblGrid>
      <w:tr w:rsidR="00F73683" w:rsidTr="000663B8">
        <w:tc>
          <w:tcPr>
            <w:tcW w:w="10563" w:type="dxa"/>
            <w:gridSpan w:val="2"/>
          </w:tcPr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83" w:rsidRDefault="00D71214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9" style="position:absolute;margin-left:263.35pt;margin-top:-22.75pt;width:11.35pt;height:11.35pt;z-index:251687936" fillcolor="#0070c0" stroked="f" strokecolor="red" strokeweight=".25pt">
                  <v:fill color2="#0070c0" rotate="t" angle="-45" focusposition=".5,.5" focussize="" type="gradientRadial"/>
                </v:oval>
              </w:pict>
            </w:r>
            <w:r w:rsidRPr="00D71214">
              <w:rPr>
                <w:b/>
                <w:noProof/>
                <w:sz w:val="32"/>
                <w:szCs w:val="32"/>
                <w:lang w:eastAsia="ru-RU"/>
              </w:rPr>
              <w:pict>
                <v:oval id="_x0000_s1038" style="position:absolute;margin-left:239.85pt;margin-top:-22.75pt;width:11.35pt;height:11.35pt;z-index:251686912" fillcolor="red" stroked="f" strokecolor="red"/>
              </w:pict>
            </w:r>
            <w:r w:rsidR="00F736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margin">
                    <wp:posOffset>2274570</wp:posOffset>
                  </wp:positionH>
                  <wp:positionV relativeFrom="margin">
                    <wp:posOffset>48260</wp:posOffset>
                  </wp:positionV>
                  <wp:extent cx="1967865" cy="955675"/>
                  <wp:effectExtent l="19050" t="0" r="0" b="0"/>
                  <wp:wrapSquare wrapText="bothSides"/>
                  <wp:docPr id="14" name="Рисунок 1" descr="C:\Users\MainUser\Downloads\DSC_0572-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nUser\Downloads\DSC_0572-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3524" t="8864" r="23408" b="77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3683" w:rsidTr="000663B8">
        <w:tc>
          <w:tcPr>
            <w:tcW w:w="5281" w:type="dxa"/>
          </w:tcPr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Левый светодиодный индикатор в верхней части пульта управления сигнализирует  о программировании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противопролежневой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 кровати.</w:t>
            </w:r>
          </w:p>
        </w:tc>
        <w:tc>
          <w:tcPr>
            <w:tcW w:w="5282" w:type="dxa"/>
          </w:tcPr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Правый светодиодный индикатор сигнализирует о работе электроприводов кровати.</w:t>
            </w: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683" w:rsidRDefault="00F73683" w:rsidP="00F73683">
      <w:pPr>
        <w:tabs>
          <w:tab w:val="left" w:pos="6348"/>
        </w:tabs>
        <w:rPr>
          <w:rFonts w:ascii="Times New Roman" w:hAnsi="Times New Roman" w:cs="Times New Roman"/>
          <w:sz w:val="24"/>
          <w:szCs w:val="24"/>
        </w:rPr>
      </w:pPr>
    </w:p>
    <w:p w:rsidR="00F73683" w:rsidRPr="00E61677" w:rsidRDefault="00F73683" w:rsidP="00F73683">
      <w:pPr>
        <w:tabs>
          <w:tab w:val="left" w:pos="6348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F73683" w:rsidRPr="00C03076" w:rsidRDefault="00F73683" w:rsidP="00F73683">
      <w:pPr>
        <w:tabs>
          <w:tab w:val="left" w:pos="6348"/>
        </w:tabs>
        <w:rPr>
          <w:rFonts w:ascii="Times New Roman" w:hAnsi="Times New Roman" w:cs="Times New Roman"/>
          <w:sz w:val="24"/>
          <w:szCs w:val="24"/>
        </w:rPr>
      </w:pPr>
    </w:p>
    <w:p w:rsidR="00F73683" w:rsidRPr="00E61677" w:rsidRDefault="00F73683" w:rsidP="00F73683">
      <w:pPr>
        <w:tabs>
          <w:tab w:val="left" w:pos="6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677">
        <w:rPr>
          <w:rFonts w:ascii="Times New Roman" w:hAnsi="Times New Roman" w:cs="Times New Roman"/>
          <w:b/>
          <w:sz w:val="24"/>
          <w:szCs w:val="24"/>
        </w:rPr>
        <w:t>Обозначение и расшифровка  пиктограмм</w:t>
      </w:r>
    </w:p>
    <w:tbl>
      <w:tblPr>
        <w:tblStyle w:val="a3"/>
        <w:tblW w:w="0" w:type="auto"/>
        <w:tblLook w:val="04A0"/>
      </w:tblPr>
      <w:tblGrid>
        <w:gridCol w:w="2200"/>
        <w:gridCol w:w="7371"/>
      </w:tblGrid>
      <w:tr w:rsidR="00F73683" w:rsidTr="000663B8">
        <w:trPr>
          <w:trHeight w:val="1271"/>
        </w:trPr>
        <w:tc>
          <w:tcPr>
            <w:tcW w:w="2235" w:type="dxa"/>
          </w:tcPr>
          <w:p w:rsidR="00F73683" w:rsidRDefault="00F73683" w:rsidP="000663B8">
            <w:pPr>
              <w:tabs>
                <w:tab w:val="left" w:pos="6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275590</wp:posOffset>
                  </wp:positionH>
                  <wp:positionV relativeFrom="margin">
                    <wp:posOffset>101600</wp:posOffset>
                  </wp:positionV>
                  <wp:extent cx="746125" cy="809625"/>
                  <wp:effectExtent l="19050" t="0" r="0" b="0"/>
                  <wp:wrapSquare wrapText="bothSides"/>
                  <wp:docPr id="15" name="Рисунок 1" descr="C:\Users\MainUser\Downloads\DSC_0572-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nUser\Downloads\DSC_0572-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4142" t="19924" r="34467" b="73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8" w:type="dxa"/>
          </w:tcPr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пиктограмма кнопки отвечает за </w:t>
            </w:r>
            <w:r w:rsidRPr="001C31FA">
              <w:rPr>
                <w:rFonts w:ascii="Times New Roman" w:hAnsi="Times New Roman" w:cs="Times New Roman"/>
                <w:b/>
                <w:sz w:val="24"/>
                <w:szCs w:val="24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1FA">
              <w:rPr>
                <w:rFonts w:ascii="Times New Roman" w:hAnsi="Times New Roman" w:cs="Times New Roman"/>
                <w:b/>
                <w:sz w:val="24"/>
                <w:szCs w:val="24"/>
              </w:rPr>
              <w:t>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секции бокового переворачивания и </w:t>
            </w:r>
            <w:r w:rsidRPr="001C31FA">
              <w:rPr>
                <w:rFonts w:ascii="Times New Roman" w:hAnsi="Times New Roman" w:cs="Times New Roman"/>
                <w:b/>
                <w:sz w:val="24"/>
                <w:szCs w:val="24"/>
              </w:rPr>
              <w:t>опускания правой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секции бокового переворачивания.</w:t>
            </w: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настройки и фиксации  подъёма/опускания секции рекомендуется держать кнопку в нажатом состоянии.</w:t>
            </w:r>
          </w:p>
        </w:tc>
      </w:tr>
      <w:tr w:rsidR="00F73683" w:rsidTr="000663B8">
        <w:trPr>
          <w:trHeight w:val="1280"/>
        </w:trPr>
        <w:tc>
          <w:tcPr>
            <w:tcW w:w="2235" w:type="dxa"/>
          </w:tcPr>
          <w:p w:rsidR="00F73683" w:rsidRDefault="00F73683" w:rsidP="000663B8">
            <w:pPr>
              <w:tabs>
                <w:tab w:val="left" w:pos="6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275590</wp:posOffset>
                  </wp:positionH>
                  <wp:positionV relativeFrom="margin">
                    <wp:posOffset>86995</wp:posOffset>
                  </wp:positionV>
                  <wp:extent cx="738505" cy="809625"/>
                  <wp:effectExtent l="19050" t="0" r="4445" b="0"/>
                  <wp:wrapSquare wrapText="bothSides"/>
                  <wp:docPr id="16" name="Рисунок 1" descr="C:\Users\MainUser\Downloads\DSC_0572-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nUser\Downloads\DSC_0572-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4557" t="19903" r="53894" b="73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8" w:type="dxa"/>
          </w:tcPr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кнопка отвечает за </w:t>
            </w:r>
            <w:r w:rsidRPr="001C31FA">
              <w:rPr>
                <w:rFonts w:ascii="Times New Roman" w:hAnsi="Times New Roman" w:cs="Times New Roman"/>
                <w:b/>
                <w:sz w:val="24"/>
                <w:szCs w:val="24"/>
              </w:rPr>
              <w:t>подъём правой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секции бокового переворачивания и </w:t>
            </w:r>
            <w:r w:rsidRPr="001C31FA">
              <w:rPr>
                <w:rFonts w:ascii="Times New Roman" w:hAnsi="Times New Roman" w:cs="Times New Roman"/>
                <w:b/>
                <w:sz w:val="24"/>
                <w:szCs w:val="24"/>
              </w:rPr>
              <w:t>опускания 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секции бокового переворачивания.</w:t>
            </w: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настройки и фиксации  подъёма/опускания секции рекомендуется держать кнопку в нажатом состоянии.</w:t>
            </w:r>
          </w:p>
        </w:tc>
      </w:tr>
      <w:tr w:rsidR="00F73683" w:rsidTr="000663B8">
        <w:trPr>
          <w:trHeight w:val="406"/>
        </w:trPr>
        <w:tc>
          <w:tcPr>
            <w:tcW w:w="2235" w:type="dxa"/>
          </w:tcPr>
          <w:p w:rsidR="00F73683" w:rsidRDefault="00F73683" w:rsidP="000663B8">
            <w:pPr>
              <w:tabs>
                <w:tab w:val="left" w:pos="634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3476" cy="942975"/>
                  <wp:effectExtent l="19050" t="0" r="9024" b="0"/>
                  <wp:docPr id="17" name="Рисунок 1" descr="http://www.seroka.com/wp-content/uploads/2014/03/iStock_000016534056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roka.com/wp-content/uploads/2014/03/iStock_000016534056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40" cy="942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</w:tcPr>
          <w:p w:rsidR="00F73683" w:rsidRPr="001C31FA" w:rsidRDefault="00F73683" w:rsidP="000663B8">
            <w:pPr>
              <w:tabs>
                <w:tab w:val="left" w:pos="634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7E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ВНИМАНИЕ!</w:t>
            </w:r>
          </w:p>
          <w:p w:rsidR="00F73683" w:rsidRPr="00AA7E8D" w:rsidRDefault="00F73683" w:rsidP="000663B8">
            <w:pPr>
              <w:tabs>
                <w:tab w:val="left" w:pos="634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7E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 поднятой секции  бокового переворота функция подъёма спинной секции автоматически блокируется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 Для разблокировки опустите секцию бокового переворачивания в горизонтальное положение.</w:t>
            </w:r>
          </w:p>
        </w:tc>
      </w:tr>
      <w:tr w:rsidR="00F73683" w:rsidTr="000663B8">
        <w:trPr>
          <w:trHeight w:val="1495"/>
        </w:trPr>
        <w:tc>
          <w:tcPr>
            <w:tcW w:w="2235" w:type="dxa"/>
          </w:tcPr>
          <w:p w:rsidR="00F73683" w:rsidRDefault="00F73683" w:rsidP="000663B8">
            <w:pPr>
              <w:tabs>
                <w:tab w:val="left" w:pos="6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275590</wp:posOffset>
                  </wp:positionH>
                  <wp:positionV relativeFrom="margin">
                    <wp:posOffset>60325</wp:posOffset>
                  </wp:positionV>
                  <wp:extent cx="760095" cy="810260"/>
                  <wp:effectExtent l="19050" t="0" r="1905" b="0"/>
                  <wp:wrapSquare wrapText="bothSides"/>
                  <wp:docPr id="18" name="Рисунок 1" descr="C:\Users\MainUser\Downloads\DSC_0572-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nUser\Downloads\DSC_0572-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4698" t="30648" r="53896" b="62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8" w:type="dxa"/>
          </w:tcPr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пиктограмма кнопки отвечает за </w:t>
            </w:r>
            <w:r w:rsidRPr="00E57EAF">
              <w:rPr>
                <w:rFonts w:ascii="Times New Roman" w:hAnsi="Times New Roman" w:cs="Times New Roman"/>
                <w:b/>
                <w:sz w:val="24"/>
                <w:szCs w:val="24"/>
              </w:rPr>
              <w:t>подъём коленной и икроножной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положения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Кардиокресло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до горизонтального состояния и далее подъёма коленной и икроножной секции вверх для положения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Фаулера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настройки и фиксации  подъёма секции рекомендуется держать кнопку в нажатом состоянии.</w:t>
            </w:r>
          </w:p>
        </w:tc>
      </w:tr>
      <w:tr w:rsidR="00F73683" w:rsidTr="000663B8">
        <w:trPr>
          <w:trHeight w:val="1485"/>
        </w:trPr>
        <w:tc>
          <w:tcPr>
            <w:tcW w:w="2235" w:type="dxa"/>
          </w:tcPr>
          <w:p w:rsidR="00F73683" w:rsidRDefault="00F73683" w:rsidP="000663B8">
            <w:pPr>
              <w:tabs>
                <w:tab w:val="left" w:pos="6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293370</wp:posOffset>
                  </wp:positionH>
                  <wp:positionV relativeFrom="margin">
                    <wp:posOffset>78740</wp:posOffset>
                  </wp:positionV>
                  <wp:extent cx="720725" cy="809625"/>
                  <wp:effectExtent l="19050" t="0" r="3175" b="0"/>
                  <wp:wrapSquare wrapText="bothSides"/>
                  <wp:docPr id="19" name="Рисунок 1" descr="C:\Users\MainUser\Downloads\DSC_0572-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nUser\Downloads\DSC_0572-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4463" t="30657" r="34134" b="62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8" w:type="dxa"/>
          </w:tcPr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пиктограмма кнопки отвечает за </w:t>
            </w:r>
            <w:r w:rsidRPr="00E57EAF">
              <w:rPr>
                <w:rFonts w:ascii="Times New Roman" w:hAnsi="Times New Roman" w:cs="Times New Roman"/>
                <w:b/>
                <w:sz w:val="24"/>
                <w:szCs w:val="24"/>
              </w:rPr>
              <w:t>опускание  коленной и икроножной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Кардиокресло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далее за опускание коленной и икроножной секции из положения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Фаулера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горизонтального положения.</w:t>
            </w: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настройки и фиксации  подъёма секции рекомендуется держать кнопку в нажатом состоянии.</w:t>
            </w:r>
          </w:p>
        </w:tc>
      </w:tr>
      <w:tr w:rsidR="00F73683" w:rsidTr="000663B8">
        <w:tc>
          <w:tcPr>
            <w:tcW w:w="2235" w:type="dxa"/>
          </w:tcPr>
          <w:p w:rsidR="00F73683" w:rsidRDefault="00F73683" w:rsidP="000663B8">
            <w:pPr>
              <w:tabs>
                <w:tab w:val="left" w:pos="6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241300</wp:posOffset>
                  </wp:positionH>
                  <wp:positionV relativeFrom="margin">
                    <wp:posOffset>130175</wp:posOffset>
                  </wp:positionV>
                  <wp:extent cx="781685" cy="809625"/>
                  <wp:effectExtent l="19050" t="0" r="0" b="0"/>
                  <wp:wrapSquare wrapText="bothSides"/>
                  <wp:docPr id="20" name="Рисунок 1" descr="C:\Users\MainUser\Downloads\DSC_0572-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nUser\Downloads\DSC_0572-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4985" t="41816" r="54113" b="52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8" w:type="dxa"/>
          </w:tcPr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пиктограмма кнопки отвечает за </w:t>
            </w:r>
            <w:r w:rsidRPr="00E57EAF">
              <w:rPr>
                <w:rFonts w:ascii="Times New Roman" w:hAnsi="Times New Roman" w:cs="Times New Roman"/>
                <w:b/>
                <w:sz w:val="24"/>
                <w:szCs w:val="24"/>
              </w:rPr>
              <w:t>подъём спинной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 настройки и фиксации  подъёма секции рекомендуется держать кнопку в нажатом состоянии.</w:t>
            </w:r>
          </w:p>
        </w:tc>
      </w:tr>
      <w:tr w:rsidR="00F73683" w:rsidTr="000663B8">
        <w:tc>
          <w:tcPr>
            <w:tcW w:w="2235" w:type="dxa"/>
          </w:tcPr>
          <w:p w:rsidR="00F73683" w:rsidRDefault="00F73683" w:rsidP="000663B8">
            <w:pPr>
              <w:tabs>
                <w:tab w:val="left" w:pos="6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233045</wp:posOffset>
                  </wp:positionH>
                  <wp:positionV relativeFrom="margin">
                    <wp:posOffset>138430</wp:posOffset>
                  </wp:positionV>
                  <wp:extent cx="833755" cy="809625"/>
                  <wp:effectExtent l="19050" t="0" r="4445" b="0"/>
                  <wp:wrapSquare wrapText="bothSides"/>
                  <wp:docPr id="21" name="Рисунок 1" descr="C:\Users\MainUser\Downloads\DSC_0572-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nUser\Downloads\DSC_0572-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4352" t="41996" r="34015" b="52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8" w:type="dxa"/>
          </w:tcPr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пиктограмма кнопки отвечает </w:t>
            </w:r>
            <w:r w:rsidRPr="00E57EA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опускание</w:t>
            </w:r>
            <w:r w:rsidRPr="00E5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спинной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настройки и фиксации  опускания секции рекомендуется держать кнопку в нажатом состоянии.</w:t>
            </w:r>
          </w:p>
        </w:tc>
      </w:tr>
      <w:tr w:rsidR="00F73683" w:rsidTr="000663B8">
        <w:tc>
          <w:tcPr>
            <w:tcW w:w="2235" w:type="dxa"/>
          </w:tcPr>
          <w:p w:rsidR="00F73683" w:rsidRDefault="00F73683" w:rsidP="000663B8">
            <w:pPr>
              <w:tabs>
                <w:tab w:val="left" w:pos="6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3476" cy="942975"/>
                  <wp:effectExtent l="19050" t="0" r="9024" b="0"/>
                  <wp:docPr id="22" name="Рисунок 1" descr="http://www.seroka.com/wp-content/uploads/2014/03/iStock_000016534056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roka.com/wp-content/uploads/2014/03/iStock_000016534056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40" cy="942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</w:tcPr>
          <w:p w:rsidR="00F73683" w:rsidRDefault="00F73683" w:rsidP="000663B8">
            <w:pPr>
              <w:tabs>
                <w:tab w:val="left" w:pos="634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2B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ВНИМАНИЕ!</w:t>
            </w:r>
          </w:p>
          <w:p w:rsidR="00F73683" w:rsidRDefault="00F73683" w:rsidP="000663B8">
            <w:pPr>
              <w:tabs>
                <w:tab w:val="left" w:pos="6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При поднятой спинной секции функция бокового переворачивания автоматически блокируется! Для разблокировки опустите секцию бокового переворачивания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горизонтальное положение.</w:t>
            </w:r>
          </w:p>
        </w:tc>
      </w:tr>
      <w:tr w:rsidR="00F73683" w:rsidTr="000663B8">
        <w:trPr>
          <w:trHeight w:val="1579"/>
        </w:trPr>
        <w:tc>
          <w:tcPr>
            <w:tcW w:w="2235" w:type="dxa"/>
          </w:tcPr>
          <w:p w:rsidR="00F73683" w:rsidRDefault="00F73683" w:rsidP="000663B8">
            <w:pPr>
              <w:tabs>
                <w:tab w:val="left" w:pos="6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275590</wp:posOffset>
                  </wp:positionH>
                  <wp:positionV relativeFrom="margin">
                    <wp:posOffset>95885</wp:posOffset>
                  </wp:positionV>
                  <wp:extent cx="807720" cy="809625"/>
                  <wp:effectExtent l="19050" t="0" r="0" b="0"/>
                  <wp:wrapSquare wrapText="bothSides"/>
                  <wp:docPr id="23" name="Рисунок 1" descr="C:\Users\MainUser\Downloads\DSC_0572-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nUser\Downloads\DSC_0572-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4910" t="52565" r="53865" b="41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8" w:type="dxa"/>
          </w:tcPr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пиктограмма кнопки отвечает за </w:t>
            </w:r>
            <w:r w:rsidRPr="00E57EAF">
              <w:rPr>
                <w:rFonts w:ascii="Times New Roman" w:hAnsi="Times New Roman" w:cs="Times New Roman"/>
                <w:b/>
                <w:sz w:val="24"/>
                <w:szCs w:val="24"/>
              </w:rPr>
              <w:t>активацию электрического туалетного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нажатии этой кнопки секция туалетного механизма с секцией матраса опускается вниз и отъезжает в сторону, а полка с туалетным судном поднимается и фиксируется к секции туалетного устройства.</w:t>
            </w:r>
          </w:p>
        </w:tc>
      </w:tr>
      <w:tr w:rsidR="00F73683" w:rsidTr="000663B8">
        <w:tc>
          <w:tcPr>
            <w:tcW w:w="2235" w:type="dxa"/>
          </w:tcPr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8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275590</wp:posOffset>
                  </wp:positionH>
                  <wp:positionV relativeFrom="margin">
                    <wp:posOffset>69850</wp:posOffset>
                  </wp:positionV>
                  <wp:extent cx="843280" cy="810260"/>
                  <wp:effectExtent l="19050" t="0" r="0" b="0"/>
                  <wp:wrapSquare wrapText="bothSides"/>
                  <wp:docPr id="24" name="Рисунок 1" descr="C:\Users\MainUser\Downloads\DSC_0572-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nUser\Downloads\DSC_0572-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4288" t="52748" r="34308" b="41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8" w:type="dxa"/>
          </w:tcPr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пиктограмма кнопки отвечает за </w:t>
            </w:r>
            <w:r w:rsidRPr="00E57EAF">
              <w:rPr>
                <w:rFonts w:ascii="Times New Roman" w:hAnsi="Times New Roman" w:cs="Times New Roman"/>
                <w:b/>
                <w:sz w:val="24"/>
                <w:szCs w:val="24"/>
              </w:rPr>
              <w:t>деактивацию электрического туалетного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нажатии этой кнопки полка с туалетным судном опускается вниз и отъезжает в сторону, а секция туалетного механизма с секцией матраса поднимается и фиксируется к секции туалетного устройства.</w:t>
            </w:r>
          </w:p>
        </w:tc>
      </w:tr>
      <w:tr w:rsidR="00F73683" w:rsidTr="000663B8">
        <w:tc>
          <w:tcPr>
            <w:tcW w:w="2235" w:type="dxa"/>
          </w:tcPr>
          <w:p w:rsidR="00F73683" w:rsidRPr="002F3852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8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233045</wp:posOffset>
                  </wp:positionH>
                  <wp:positionV relativeFrom="margin">
                    <wp:posOffset>101600</wp:posOffset>
                  </wp:positionV>
                  <wp:extent cx="791210" cy="810260"/>
                  <wp:effectExtent l="19050" t="0" r="8890" b="0"/>
                  <wp:wrapSquare wrapText="bothSides"/>
                  <wp:docPr id="25" name="Рисунок 1" descr="C:\Users\MainUser\Downloads\DSC_0572-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nUser\Downloads\DSC_0572-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4588" t="57824" r="44121" b="36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8" w:type="dxa"/>
          </w:tcPr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пиктограмма кнопки отвечает за </w:t>
            </w:r>
            <w:r w:rsidRPr="00E57EAF">
              <w:rPr>
                <w:rFonts w:ascii="Times New Roman" w:hAnsi="Times New Roman" w:cs="Times New Roman"/>
                <w:b/>
                <w:sz w:val="24"/>
                <w:szCs w:val="24"/>
              </w:rPr>
              <w:t>функцию СЛР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(сердечно-лёгочной реанимации).</w:t>
            </w: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однократном нажатии этой кнопки все секции кровати приводятся в исходное горизонтальное положение, а туалетное устройство деактивируется.</w:t>
            </w:r>
          </w:p>
        </w:tc>
      </w:tr>
      <w:tr w:rsidR="00F73683" w:rsidTr="000663B8">
        <w:tc>
          <w:tcPr>
            <w:tcW w:w="2235" w:type="dxa"/>
          </w:tcPr>
          <w:p w:rsidR="00F73683" w:rsidRPr="002F3852" w:rsidRDefault="00D71214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oval id="_x0000_s1040" style="position:absolute;margin-left:16.45pt;margin-top:98.4pt;width:18.95pt;height:18.25pt;z-index:251688960;mso-position-horizontal-relative:text;mso-position-vertical-relative:text" fillcolor="red" strokecolor="red"/>
              </w:pict>
            </w:r>
            <w:r w:rsidR="00F73683" w:rsidRPr="00AA7E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margin">
                    <wp:posOffset>68580</wp:posOffset>
                  </wp:positionH>
                  <wp:positionV relativeFrom="margin">
                    <wp:posOffset>1113155</wp:posOffset>
                  </wp:positionV>
                  <wp:extent cx="1127760" cy="465455"/>
                  <wp:effectExtent l="19050" t="0" r="0" b="0"/>
                  <wp:wrapSquare wrapText="bothSides"/>
                  <wp:docPr id="28" name="Рисунок 1" descr="C:\Users\MainUser\Downloads\DSC_0572-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nUser\Downloads\DSC_0572-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2641" t="15867" r="41395" b="80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465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3683" w:rsidRPr="002F38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posOffset>233045</wp:posOffset>
                  </wp:positionH>
                  <wp:positionV relativeFrom="margin">
                    <wp:posOffset>163830</wp:posOffset>
                  </wp:positionV>
                  <wp:extent cx="799465" cy="810260"/>
                  <wp:effectExtent l="19050" t="0" r="635" b="0"/>
                  <wp:wrapSquare wrapText="bothSides"/>
                  <wp:docPr id="26" name="Рисунок 1" descr="C:\Users\MainUser\Downloads\DSC_0572-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nUser\Downloads\DSC_0572-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5042" t="63317" r="54051" b="30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8" w:type="dxa"/>
          </w:tcPr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пиктограмма кнопки отвечает за </w:t>
            </w:r>
            <w:r w:rsidRPr="00E5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</w:t>
            </w:r>
            <w:proofErr w:type="spellStart"/>
            <w:r w:rsidRPr="00E57EAF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противопролежневой</w:t>
            </w:r>
            <w:proofErr w:type="spellEnd"/>
            <w:r w:rsidRPr="00E5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функции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кровати на 30-и минутный интервал времени.</w:t>
            </w: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активации следует нажать и удерживать кнопку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секунд до прерывистого сигнала левого индикатора. При этом поднимается левая секция бокового переворачивания. Через 5 минут секция опускается. </w:t>
            </w: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30 минут поднимается правая секция бокового переворачивания и цикл повторяется </w:t>
            </w: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данной функции предотвращает  возникновение пролежней при длительном нахождении пациента в одном положении.</w:t>
            </w: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83" w:rsidRPr="009F7B30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57EAF">
              <w:rPr>
                <w:rFonts w:ascii="Times New Roman" w:hAnsi="Times New Roman" w:cs="Times New Roman"/>
                <w:b/>
                <w:sz w:val="24"/>
                <w:szCs w:val="24"/>
              </w:rPr>
              <w:t>отключения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данной </w:t>
            </w:r>
            <w:r w:rsidRPr="00E57E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следует нажать и удерживать кнопку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секунд до постоянного сигнала левого индикатора.</w:t>
            </w:r>
          </w:p>
        </w:tc>
      </w:tr>
      <w:tr w:rsidR="00F73683" w:rsidTr="000663B8">
        <w:tc>
          <w:tcPr>
            <w:tcW w:w="2235" w:type="dxa"/>
          </w:tcPr>
          <w:p w:rsidR="00F73683" w:rsidRPr="002F3852" w:rsidRDefault="00D71214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5" style="position:absolute;margin-left:16.45pt;margin-top:21.5pt;width:18.95pt;height:18.25pt;z-index:251682816;mso-position-horizontal-relative:text;mso-position-vertical-relative:text" fillcolor="red" strokecolor="red"/>
              </w:pict>
            </w:r>
            <w:r w:rsidR="00F73683" w:rsidRPr="00AA7E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posOffset>68580</wp:posOffset>
                  </wp:positionH>
                  <wp:positionV relativeFrom="margin">
                    <wp:posOffset>1069975</wp:posOffset>
                  </wp:positionV>
                  <wp:extent cx="1127760" cy="465455"/>
                  <wp:effectExtent l="19050" t="0" r="0" b="0"/>
                  <wp:wrapSquare wrapText="bothSides"/>
                  <wp:docPr id="27" name="Рисунок 1" descr="C:\Users\MainUser\Downloads\DSC_0572-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nUser\Downloads\DSC_0572-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2641" t="15867" r="41395" b="80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465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3683" w:rsidRPr="00AA7E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margin">
                    <wp:posOffset>241300</wp:posOffset>
                  </wp:positionH>
                  <wp:positionV relativeFrom="margin">
                    <wp:posOffset>120650</wp:posOffset>
                  </wp:positionV>
                  <wp:extent cx="792480" cy="810260"/>
                  <wp:effectExtent l="19050" t="0" r="7620" b="0"/>
                  <wp:wrapSquare wrapText="bothSides"/>
                  <wp:docPr id="29" name="Рисунок 1" descr="C:\Users\MainUser\Downloads\DSC_0572-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nUser\Downloads\DSC_0572-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4347" t="63156" r="34393" b="30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8" w:type="dxa"/>
          </w:tcPr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пиктограмма кнопки отвечает за </w:t>
            </w:r>
            <w:r w:rsidRPr="00E5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</w:t>
            </w:r>
            <w:proofErr w:type="spellStart"/>
            <w:r w:rsidRPr="00E57EAF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противопролежневой</w:t>
            </w:r>
            <w:proofErr w:type="spellEnd"/>
            <w:r w:rsidRPr="00E5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кровати на 45-и минутный интервал времени.</w:t>
            </w: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активации следует нажать и удерживать кнопку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секунд до прерывистого сигнала левого индикатора. При этом поднимается левая секция бокового переворачивания. Через 5 минут секция опускается. </w:t>
            </w: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45 минут поднимается правая секция бокового переворачивания и цикл повторяется.</w:t>
            </w: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данной функции предотвращает  возникновение пролежней при длительном нахождении пациента в одном положении.</w:t>
            </w: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83" w:rsidRDefault="00F73683" w:rsidP="000663B8">
            <w:pPr>
              <w:tabs>
                <w:tab w:val="left" w:pos="6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57EAF">
              <w:rPr>
                <w:rFonts w:ascii="Times New Roman" w:hAnsi="Times New Roman" w:cs="Times New Roman"/>
                <w:b/>
                <w:sz w:val="24"/>
                <w:szCs w:val="24"/>
              </w:rPr>
              <w:t>отключения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данной </w:t>
            </w:r>
            <w:r w:rsidRPr="00E57E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следует нажать и удерживать кнопку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секунд до постоянного сигнала левого индикатора.</w:t>
            </w:r>
          </w:p>
        </w:tc>
      </w:tr>
    </w:tbl>
    <w:p w:rsidR="00F73683" w:rsidRPr="00FF41E2" w:rsidRDefault="00F73683" w:rsidP="00F73683">
      <w:pPr>
        <w:tabs>
          <w:tab w:val="left" w:pos="6348"/>
        </w:tabs>
        <w:rPr>
          <w:rFonts w:ascii="Times New Roman" w:hAnsi="Times New Roman" w:cs="Times New Roman"/>
          <w:sz w:val="24"/>
          <w:szCs w:val="24"/>
        </w:rPr>
      </w:pPr>
    </w:p>
    <w:p w:rsidR="00F73683" w:rsidRPr="00F97D5C" w:rsidRDefault="00F73683" w:rsidP="00F97D5C">
      <w:pPr>
        <w:rPr>
          <w:rFonts w:ascii="Times New Roman" w:hAnsi="Times New Roman" w:cs="Times New Roman"/>
          <w:b/>
          <w:sz w:val="28"/>
          <w:szCs w:val="28"/>
        </w:rPr>
      </w:pPr>
    </w:p>
    <w:sectPr w:rsidR="00F73683" w:rsidRPr="00F97D5C" w:rsidSect="00EA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7D5C"/>
    <w:rsid w:val="00047F71"/>
    <w:rsid w:val="0010506C"/>
    <w:rsid w:val="00182AA1"/>
    <w:rsid w:val="001E6724"/>
    <w:rsid w:val="002157F9"/>
    <w:rsid w:val="002849D0"/>
    <w:rsid w:val="003213A1"/>
    <w:rsid w:val="005C67C7"/>
    <w:rsid w:val="006E7427"/>
    <w:rsid w:val="007309C8"/>
    <w:rsid w:val="009B63FB"/>
    <w:rsid w:val="009D6820"/>
    <w:rsid w:val="00A81199"/>
    <w:rsid w:val="00D71214"/>
    <w:rsid w:val="00DA4FC5"/>
    <w:rsid w:val="00E106A5"/>
    <w:rsid w:val="00EA3984"/>
    <w:rsid w:val="00F73683"/>
    <w:rsid w:val="00F9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33"/>
        <o:r id="V:Rule11" type="connector" idref="#_x0000_s1031"/>
        <o:r id="V:Rule12" type="connector" idref="#_x0000_s1032"/>
        <o:r id="V:Rule13" type="connector" idref="#_x0000_s1027"/>
        <o:r id="V:Rule14" type="connector" idref="#_x0000_s1026"/>
        <o:r id="V:Rule15" type="connector" idref="#_x0000_s1028"/>
        <o:r id="V:Rule16" type="connector" idref="#_x0000_s1029"/>
        <o:r id="V:Rule17" type="connector" idref="#_x0000_s1034"/>
        <o:r id="V:Rule1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06E5E-150B-4C09-94F0-5E91B35F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MainUser</cp:lastModifiedBy>
  <cp:revision>9</cp:revision>
  <dcterms:created xsi:type="dcterms:W3CDTF">2016-09-06T09:20:00Z</dcterms:created>
  <dcterms:modified xsi:type="dcterms:W3CDTF">2016-10-25T09:48:00Z</dcterms:modified>
</cp:coreProperties>
</file>